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FB" w:rsidRDefault="003040FB">
      <w:pPr>
        <w:widowControl w:val="0"/>
        <w:autoSpaceDE w:val="0"/>
        <w:autoSpaceDN w:val="0"/>
        <w:adjustRightInd w:val="0"/>
      </w:pPr>
    </w:p>
    <w:p w:rsidR="00DC7A4E" w:rsidRDefault="00DC7A4E" w:rsidP="00C41E80">
      <w:pPr>
        <w:widowControl w:val="0"/>
        <w:autoSpaceDE w:val="0"/>
        <w:autoSpaceDN w:val="0"/>
        <w:adjustRightInd w:val="0"/>
        <w:jc w:val="both"/>
      </w:pPr>
      <w:r>
        <w:t>The Council of The Rural Municipality of Hazel Dell No. 335, in the Province of Saskatchewan, enacts as follows:</w:t>
      </w:r>
    </w:p>
    <w:p w:rsidR="00C41E80" w:rsidRDefault="00C41E80" w:rsidP="00C41E80"/>
    <w:p w:rsidR="00C41E80" w:rsidRDefault="00C41E80" w:rsidP="00C41E80">
      <w:pPr>
        <w:pStyle w:val="ListParagraph"/>
        <w:numPr>
          <w:ilvl w:val="0"/>
          <w:numId w:val="6"/>
        </w:numPr>
      </w:pPr>
      <w:r>
        <w:t>In this bylaw:</w:t>
      </w:r>
    </w:p>
    <w:p w:rsidR="00C41E80" w:rsidRDefault="00C41E80" w:rsidP="00C41E80">
      <w:pPr>
        <w:pStyle w:val="ListParagraph"/>
        <w:numPr>
          <w:ilvl w:val="0"/>
          <w:numId w:val="7"/>
        </w:numPr>
      </w:pPr>
      <w:r>
        <w:t>“Administrator” shall mean the administrator of the municipality;</w:t>
      </w:r>
    </w:p>
    <w:p w:rsidR="00C41E80" w:rsidRDefault="00C41E80" w:rsidP="00C41E80">
      <w:pPr>
        <w:pStyle w:val="ListParagraph"/>
        <w:numPr>
          <w:ilvl w:val="0"/>
          <w:numId w:val="7"/>
        </w:numPr>
      </w:pPr>
      <w:r>
        <w:t>“Council” shall mean the Council of the municipality; and</w:t>
      </w:r>
    </w:p>
    <w:p w:rsidR="00C41E80" w:rsidRDefault="00C41E80" w:rsidP="00C41E80">
      <w:pPr>
        <w:pStyle w:val="ListParagraph"/>
        <w:numPr>
          <w:ilvl w:val="0"/>
          <w:numId w:val="7"/>
        </w:numPr>
      </w:pPr>
      <w:r>
        <w:t>“Municipality” shall mean the Rural Municipality of Hazel Dell No. 335.</w:t>
      </w:r>
    </w:p>
    <w:p w:rsidR="00C41E80" w:rsidRDefault="00C41E80" w:rsidP="00C41E80"/>
    <w:p w:rsidR="00C41E80" w:rsidRDefault="00C41E80" w:rsidP="00C41E80">
      <w:pPr>
        <w:pStyle w:val="ListParagraph"/>
        <w:numPr>
          <w:ilvl w:val="0"/>
          <w:numId w:val="6"/>
        </w:numPr>
        <w:jc w:val="both"/>
      </w:pPr>
      <w:r>
        <w:t xml:space="preserve">The Administrator, together with another person designated by Council to sign </w:t>
      </w:r>
      <w:proofErr w:type="spellStart"/>
      <w:r>
        <w:t>cheques</w:t>
      </w:r>
      <w:proofErr w:type="spellEnd"/>
      <w:r>
        <w:t xml:space="preserve"> on its behalf, is hereby authorized to pay certain accounts either by </w:t>
      </w:r>
      <w:proofErr w:type="spellStart"/>
      <w:r>
        <w:t>cheques</w:t>
      </w:r>
      <w:proofErr w:type="spellEnd"/>
      <w:r>
        <w:t xml:space="preserve"> or by electronic transfer in a</w:t>
      </w:r>
      <w:r w:rsidR="00A81733">
        <w:t xml:space="preserve"> </w:t>
      </w:r>
      <w:r>
        <w:t>timely fashion namely:</w:t>
      </w:r>
    </w:p>
    <w:p w:rsidR="00C41E80" w:rsidRDefault="00C41E80" w:rsidP="00C41E80">
      <w:pPr>
        <w:pStyle w:val="ListParagraph"/>
        <w:numPr>
          <w:ilvl w:val="0"/>
          <w:numId w:val="8"/>
        </w:numPr>
        <w:jc w:val="both"/>
      </w:pPr>
      <w:r>
        <w:t>Wages and salaries payable to municipal employees;</w:t>
      </w:r>
    </w:p>
    <w:p w:rsidR="00C41E80" w:rsidRDefault="00C41E80" w:rsidP="00C41E80">
      <w:pPr>
        <w:pStyle w:val="ListParagraph"/>
        <w:numPr>
          <w:ilvl w:val="0"/>
          <w:numId w:val="8"/>
        </w:numPr>
        <w:jc w:val="both"/>
      </w:pPr>
      <w:r>
        <w:t>Employee payroll deductions including municipal contributions;</w:t>
      </w:r>
    </w:p>
    <w:p w:rsidR="00C41E80" w:rsidRDefault="00C41E80" w:rsidP="00C41E80">
      <w:pPr>
        <w:pStyle w:val="ListParagraph"/>
        <w:numPr>
          <w:ilvl w:val="0"/>
          <w:numId w:val="8"/>
        </w:numPr>
        <w:jc w:val="both"/>
      </w:pPr>
      <w:r>
        <w:t>Telephone, heat, power services;</w:t>
      </w:r>
    </w:p>
    <w:p w:rsidR="00C41E80" w:rsidRDefault="00C41E80" w:rsidP="00C41E80">
      <w:pPr>
        <w:pStyle w:val="ListParagraph"/>
        <w:numPr>
          <w:ilvl w:val="0"/>
          <w:numId w:val="8"/>
        </w:numPr>
        <w:jc w:val="both"/>
      </w:pPr>
      <w:r>
        <w:t>Collections on behalf of other taxing authorities;</w:t>
      </w:r>
    </w:p>
    <w:p w:rsidR="00C41E80" w:rsidRDefault="00C41E80" w:rsidP="00C41E80">
      <w:pPr>
        <w:pStyle w:val="ListParagraph"/>
        <w:numPr>
          <w:ilvl w:val="0"/>
          <w:numId w:val="8"/>
        </w:numPr>
        <w:jc w:val="both"/>
      </w:pPr>
      <w:r>
        <w:t>Other types of payments as may be authorized by Council.</w:t>
      </w:r>
    </w:p>
    <w:p w:rsidR="00C41E80" w:rsidRDefault="00C41E80" w:rsidP="00C41E80">
      <w:pPr>
        <w:jc w:val="both"/>
      </w:pPr>
    </w:p>
    <w:p w:rsidR="00C41E80" w:rsidRDefault="00C41E80" w:rsidP="00C41E80">
      <w:pPr>
        <w:pStyle w:val="ListParagraph"/>
        <w:numPr>
          <w:ilvl w:val="0"/>
          <w:numId w:val="6"/>
        </w:numPr>
        <w:jc w:val="both"/>
      </w:pPr>
      <w:r>
        <w:t>The Administrator shall advise Council at its next Regular Meeting of the particulars of transactions undertaken in accordance with section 2 of this bylaw, including but not limited to:</w:t>
      </w:r>
    </w:p>
    <w:p w:rsidR="00E76124" w:rsidRDefault="00E76124" w:rsidP="00E76124">
      <w:pPr>
        <w:pStyle w:val="ListParagraph"/>
        <w:numPr>
          <w:ilvl w:val="0"/>
          <w:numId w:val="9"/>
        </w:numPr>
        <w:jc w:val="both"/>
      </w:pPr>
      <w:r>
        <w:t>The transaction date</w:t>
      </w:r>
    </w:p>
    <w:p w:rsidR="00E76124" w:rsidRDefault="00E76124" w:rsidP="00E76124">
      <w:pPr>
        <w:pStyle w:val="ListParagraph"/>
        <w:numPr>
          <w:ilvl w:val="0"/>
          <w:numId w:val="9"/>
        </w:numPr>
        <w:jc w:val="both"/>
      </w:pPr>
      <w:r>
        <w:t>The amount paid</w:t>
      </w:r>
    </w:p>
    <w:p w:rsidR="00E76124" w:rsidRDefault="00E76124" w:rsidP="00E76124">
      <w:pPr>
        <w:pStyle w:val="ListParagraph"/>
        <w:numPr>
          <w:ilvl w:val="0"/>
          <w:numId w:val="9"/>
        </w:numPr>
        <w:jc w:val="both"/>
      </w:pPr>
      <w:r>
        <w:t>The payee</w:t>
      </w:r>
    </w:p>
    <w:p w:rsidR="00E76124" w:rsidRDefault="00E76124" w:rsidP="00E76124">
      <w:pPr>
        <w:pStyle w:val="ListParagraph"/>
        <w:numPr>
          <w:ilvl w:val="0"/>
          <w:numId w:val="9"/>
        </w:numPr>
        <w:jc w:val="both"/>
      </w:pPr>
      <w:r>
        <w:t>And any other particulars requested by Council.</w:t>
      </w:r>
    </w:p>
    <w:p w:rsidR="00DC7A4E" w:rsidRDefault="00DC7A4E" w:rsidP="00DC7A4E"/>
    <w:p w:rsidR="00534CAF" w:rsidRDefault="00534CAF" w:rsidP="00DC7A4E"/>
    <w:p w:rsidR="00534CAF" w:rsidRDefault="00534CAF" w:rsidP="00DC7A4E"/>
    <w:p w:rsidR="00DC7A4E" w:rsidRDefault="00DC7A4E" w:rsidP="00DC7A4E"/>
    <w:p w:rsidR="00515B72" w:rsidRPr="004B5D9E" w:rsidRDefault="00515B72" w:rsidP="00515B72">
      <w:pPr>
        <w:autoSpaceDE w:val="0"/>
        <w:autoSpaceDN w:val="0"/>
        <w:adjustRightInd w:val="0"/>
        <w:rPr>
          <w:rFonts w:ascii="Arial" w:hAnsi="Arial" w:cs="Arial"/>
        </w:rPr>
      </w:pP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  <w:t>_______________________________</w:t>
      </w:r>
    </w:p>
    <w:p w:rsidR="00515B72" w:rsidRPr="00515B72" w:rsidRDefault="00515B72" w:rsidP="00515B72">
      <w:pPr>
        <w:autoSpaceDE w:val="0"/>
        <w:autoSpaceDN w:val="0"/>
        <w:adjustRightInd w:val="0"/>
      </w:pP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515B72">
        <w:t>REEVE</w:t>
      </w: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534CAF" w:rsidRDefault="00515B72" w:rsidP="00515B72">
      <w:pPr>
        <w:autoSpaceDE w:val="0"/>
        <w:autoSpaceDN w:val="0"/>
        <w:adjustRightInd w:val="0"/>
        <w:rPr>
          <w:sz w:val="20"/>
          <w:szCs w:val="20"/>
        </w:rPr>
      </w:pPr>
      <w:r w:rsidRPr="00425861">
        <w:rPr>
          <w:rFonts w:ascii="Arial" w:hAnsi="Arial" w:cs="Arial"/>
          <w:sz w:val="15"/>
          <w:szCs w:val="15"/>
        </w:rPr>
        <w:tab/>
      </w:r>
      <w:r w:rsidR="00534CAF">
        <w:rPr>
          <w:sz w:val="20"/>
          <w:szCs w:val="20"/>
        </w:rPr>
        <w:t>S E A L</w:t>
      </w: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4B5D9E" w:rsidRDefault="00515B72" w:rsidP="00515B72">
      <w:pPr>
        <w:autoSpaceDE w:val="0"/>
        <w:autoSpaceDN w:val="0"/>
        <w:adjustRightInd w:val="0"/>
        <w:rPr>
          <w:rFonts w:ascii="Arial" w:hAnsi="Arial" w:cs="Arial"/>
        </w:rPr>
      </w:pP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25861">
        <w:rPr>
          <w:rFonts w:ascii="Arial" w:hAnsi="Arial" w:cs="Arial"/>
          <w:sz w:val="15"/>
          <w:szCs w:val="15"/>
        </w:rPr>
        <w:tab/>
      </w:r>
      <w:r w:rsidRPr="004B5D9E">
        <w:rPr>
          <w:rFonts w:ascii="Arial" w:hAnsi="Arial" w:cs="Arial"/>
        </w:rPr>
        <w:t>______________________________</w:t>
      </w:r>
    </w:p>
    <w:p w:rsidR="00515B72" w:rsidRDefault="00515B72" w:rsidP="00515B72">
      <w:pPr>
        <w:autoSpaceDE w:val="0"/>
        <w:autoSpaceDN w:val="0"/>
        <w:adjustRightInd w:val="0"/>
      </w:pP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4B5D9E">
        <w:rPr>
          <w:rFonts w:ascii="Arial" w:hAnsi="Arial" w:cs="Arial"/>
        </w:rPr>
        <w:tab/>
      </w:r>
      <w:r w:rsidRPr="00515B72">
        <w:t>ADMINISTRATOR</w:t>
      </w:r>
    </w:p>
    <w:p w:rsidR="00515B72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34CAF" w:rsidRPr="00425861" w:rsidRDefault="00534CAF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Pr="00425861" w:rsidRDefault="00515B72" w:rsidP="00515B72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515B72" w:rsidRPr="00425861" w:rsidRDefault="00515B72" w:rsidP="00515B72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515B72" w:rsidRDefault="00DC7A4E" w:rsidP="00DC7A4E">
      <w:pPr>
        <w:ind w:left="720" w:hanging="720"/>
      </w:pPr>
      <w:r>
        <w:tab/>
      </w:r>
      <w:r>
        <w:tab/>
      </w:r>
      <w:r>
        <w:tab/>
      </w:r>
    </w:p>
    <w:p w:rsidR="003D16D0" w:rsidRPr="00534CAF" w:rsidRDefault="003D16D0" w:rsidP="003D16D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34CAF">
        <w:rPr>
          <w:sz w:val="22"/>
          <w:szCs w:val="22"/>
        </w:rPr>
        <w:t>Certified a true and correct copy</w:t>
      </w:r>
      <w:r w:rsidR="00534CAF">
        <w:rPr>
          <w:sz w:val="22"/>
          <w:szCs w:val="22"/>
        </w:rPr>
        <w:t xml:space="preserve"> of</w:t>
      </w:r>
    </w:p>
    <w:p w:rsidR="003D16D0" w:rsidRPr="00534CAF" w:rsidRDefault="003D16D0" w:rsidP="003D16D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34CAF">
        <w:rPr>
          <w:sz w:val="22"/>
          <w:szCs w:val="22"/>
        </w:rPr>
        <w:t xml:space="preserve">Bylaw </w:t>
      </w:r>
      <w:r w:rsidR="00705780">
        <w:rPr>
          <w:sz w:val="22"/>
          <w:szCs w:val="22"/>
        </w:rPr>
        <w:t>2</w:t>
      </w:r>
      <w:r w:rsidRPr="00534CAF">
        <w:rPr>
          <w:sz w:val="22"/>
          <w:szCs w:val="22"/>
        </w:rPr>
        <w:t>-201</w:t>
      </w:r>
      <w:r w:rsidR="00534CAF" w:rsidRPr="00534CAF">
        <w:rPr>
          <w:sz w:val="22"/>
          <w:szCs w:val="22"/>
        </w:rPr>
        <w:t>7</w:t>
      </w:r>
      <w:r w:rsidRPr="00534CAF">
        <w:rPr>
          <w:sz w:val="22"/>
          <w:szCs w:val="22"/>
        </w:rPr>
        <w:t xml:space="preserve"> adopted by resolution of</w:t>
      </w:r>
    </w:p>
    <w:p w:rsidR="003D16D0" w:rsidRPr="00534CAF" w:rsidRDefault="00534CAF" w:rsidP="003D16D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</w:t>
      </w:r>
      <w:r w:rsidR="003D16D0" w:rsidRPr="00534CAF">
        <w:rPr>
          <w:sz w:val="22"/>
          <w:szCs w:val="22"/>
        </w:rPr>
        <w:t xml:space="preserve">ouncil on the </w:t>
      </w:r>
      <w:r w:rsidRPr="00534CAF">
        <w:rPr>
          <w:sz w:val="22"/>
          <w:szCs w:val="22"/>
        </w:rPr>
        <w:t>22</w:t>
      </w:r>
      <w:r w:rsidRPr="00534CAF">
        <w:rPr>
          <w:sz w:val="22"/>
          <w:szCs w:val="22"/>
          <w:vertAlign w:val="superscript"/>
        </w:rPr>
        <w:t>nd</w:t>
      </w:r>
      <w:r w:rsidRPr="00534CAF">
        <w:rPr>
          <w:sz w:val="22"/>
          <w:szCs w:val="22"/>
        </w:rPr>
        <w:t xml:space="preserve"> </w:t>
      </w:r>
      <w:r w:rsidR="003D16D0" w:rsidRPr="00534CAF">
        <w:rPr>
          <w:sz w:val="22"/>
          <w:szCs w:val="22"/>
        </w:rPr>
        <w:t>day of Ju</w:t>
      </w:r>
      <w:r w:rsidRPr="00534CAF">
        <w:rPr>
          <w:sz w:val="22"/>
          <w:szCs w:val="22"/>
        </w:rPr>
        <w:t>ne</w:t>
      </w:r>
      <w:r w:rsidR="003D16D0" w:rsidRPr="00534CAF">
        <w:rPr>
          <w:sz w:val="22"/>
          <w:szCs w:val="22"/>
        </w:rPr>
        <w:t>, 201</w:t>
      </w:r>
      <w:r w:rsidRPr="00534CAF">
        <w:rPr>
          <w:sz w:val="22"/>
          <w:szCs w:val="22"/>
        </w:rPr>
        <w:t>7</w:t>
      </w:r>
      <w:r w:rsidR="003D16D0" w:rsidRPr="00534CAF">
        <w:rPr>
          <w:sz w:val="22"/>
          <w:szCs w:val="22"/>
        </w:rPr>
        <w:t>.</w:t>
      </w: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15"/>
          <w:szCs w:val="15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15"/>
          <w:szCs w:val="15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sz w:val="20"/>
          <w:szCs w:val="20"/>
        </w:rPr>
        <w:tab/>
      </w:r>
      <w:r w:rsidRPr="003D16D0">
        <w:rPr>
          <w:bCs/>
          <w:sz w:val="20"/>
          <w:szCs w:val="20"/>
        </w:rPr>
        <w:t>S</w:t>
      </w:r>
      <w:r w:rsidR="00534CAF">
        <w:rPr>
          <w:bCs/>
          <w:sz w:val="20"/>
          <w:szCs w:val="20"/>
        </w:rPr>
        <w:t xml:space="preserve"> </w:t>
      </w:r>
      <w:r w:rsidRPr="003D16D0">
        <w:rPr>
          <w:bCs/>
          <w:sz w:val="20"/>
          <w:szCs w:val="20"/>
        </w:rPr>
        <w:t>E</w:t>
      </w:r>
      <w:r w:rsidR="00534CAF">
        <w:rPr>
          <w:bCs/>
          <w:sz w:val="20"/>
          <w:szCs w:val="20"/>
        </w:rPr>
        <w:t xml:space="preserve"> </w:t>
      </w:r>
      <w:r w:rsidRPr="003D16D0">
        <w:rPr>
          <w:bCs/>
          <w:sz w:val="20"/>
          <w:szCs w:val="20"/>
        </w:rPr>
        <w:t>A</w:t>
      </w:r>
      <w:r w:rsidR="00534CAF">
        <w:rPr>
          <w:bCs/>
          <w:sz w:val="20"/>
          <w:szCs w:val="20"/>
        </w:rPr>
        <w:t xml:space="preserve"> </w:t>
      </w:r>
      <w:r w:rsidRPr="003D16D0">
        <w:rPr>
          <w:bCs/>
          <w:sz w:val="20"/>
          <w:szCs w:val="20"/>
        </w:rPr>
        <w:t>L</w:t>
      </w: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6D0" w:rsidRPr="003D16D0" w:rsidRDefault="003D16D0" w:rsidP="003D16D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D16D0">
        <w:rPr>
          <w:sz w:val="20"/>
          <w:szCs w:val="20"/>
        </w:rPr>
        <w:t>__________________________________</w:t>
      </w:r>
    </w:p>
    <w:p w:rsidR="00515B72" w:rsidRDefault="003D16D0" w:rsidP="003B39B8">
      <w:pPr>
        <w:widowControl w:val="0"/>
        <w:autoSpaceDE w:val="0"/>
        <w:autoSpaceDN w:val="0"/>
        <w:adjustRightInd w:val="0"/>
      </w:pPr>
      <w:r w:rsidRPr="00534CAF">
        <w:t>ADMINISTRATOR</w:t>
      </w:r>
      <w:bookmarkStart w:id="0" w:name="_GoBack"/>
      <w:bookmarkEnd w:id="0"/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515B72" w:rsidRDefault="00515B72" w:rsidP="00DC7A4E">
      <w:pPr>
        <w:ind w:left="720" w:hanging="720"/>
      </w:pPr>
    </w:p>
    <w:p w:rsidR="00DC7A4E" w:rsidRDefault="00515B72" w:rsidP="00515B72">
      <w:pPr>
        <w:ind w:left="720" w:hanging="720"/>
      </w:pPr>
      <w:r>
        <w:tab/>
      </w:r>
      <w:r w:rsidR="00DC7A4E">
        <w:tab/>
      </w:r>
    </w:p>
    <w:p w:rsidR="00DC7A4E" w:rsidRPr="00D678D6" w:rsidRDefault="00DC7A4E" w:rsidP="00DC7A4E">
      <w:pPr>
        <w:ind w:left="3600" w:firstLine="720"/>
        <w:rPr>
          <w:color w:val="FF0000"/>
          <w:sz w:val="16"/>
        </w:rPr>
      </w:pPr>
      <w:r>
        <w:tab/>
      </w:r>
    </w:p>
    <w:p w:rsidR="00DC7A4E" w:rsidRDefault="00DC7A4E" w:rsidP="00DC7A4E">
      <w:pPr>
        <w:ind w:left="3600" w:hanging="3600"/>
        <w:rPr>
          <w:sz w:val="16"/>
        </w:rPr>
      </w:pPr>
    </w:p>
    <w:p w:rsidR="00DC7A4E" w:rsidRDefault="00DC7A4E" w:rsidP="00DC7A4E">
      <w:pPr>
        <w:ind w:left="3600" w:hanging="3600"/>
        <w:rPr>
          <w:sz w:val="16"/>
        </w:rPr>
      </w:pPr>
    </w:p>
    <w:sectPr w:rsidR="00DC7A4E" w:rsidSect="003040FB">
      <w:headerReference w:type="even" r:id="rId7"/>
      <w:headerReference w:type="default" r:id="rId8"/>
      <w:footerReference w:type="even" r:id="rId9"/>
      <w:footerReference w:type="default" r:id="rId10"/>
      <w:pgSz w:w="12240" w:h="20160"/>
      <w:pgMar w:top="3024" w:right="1800" w:bottom="1440" w:left="1800" w:header="72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54" w:rsidRDefault="00376B54">
      <w:r>
        <w:separator/>
      </w:r>
    </w:p>
  </w:endnote>
  <w:endnote w:type="continuationSeparator" w:id="0">
    <w:p w:rsidR="00376B54" w:rsidRDefault="0037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54" w:rsidRDefault="00376B54">
      <w:r>
        <w:separator/>
      </w:r>
    </w:p>
  </w:footnote>
  <w:footnote w:type="continuationSeparator" w:id="0">
    <w:p w:rsidR="00376B54" w:rsidRDefault="00376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RURAL MUNICIPALITY OF HAZEL DELL NO. 335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BYLAW NO. 1 - 2002.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A BYLAW TO ESTABLISH DISCOUNTS GIVEN 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ON CURRENT TAXES PURSUANT TO SECTION 362 OF 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THE RURAL MUNICIPALITY ACT, 1989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RURAL MUNICIPALITY OF HAZEL DELL NO. 335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BYLAW NO. </w:t>
    </w:r>
    <w:r w:rsidR="00705780">
      <w:rPr>
        <w:sz w:val="28"/>
        <w:szCs w:val="28"/>
      </w:rPr>
      <w:t>2</w:t>
    </w:r>
    <w:r>
      <w:rPr>
        <w:sz w:val="28"/>
        <w:szCs w:val="28"/>
      </w:rPr>
      <w:t xml:space="preserve"> - 20</w:t>
    </w:r>
    <w:r w:rsidR="00DC7A4E">
      <w:rPr>
        <w:sz w:val="28"/>
        <w:szCs w:val="28"/>
      </w:rPr>
      <w:t>1</w:t>
    </w:r>
    <w:r w:rsidR="00C41E80">
      <w:rPr>
        <w:sz w:val="28"/>
        <w:szCs w:val="28"/>
      </w:rPr>
      <w:t>7</w:t>
    </w:r>
  </w:p>
  <w:p w:rsidR="00A91039" w:rsidRDefault="00A91039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DC7A4E" w:rsidRPr="00DC7A4E" w:rsidRDefault="00DC7A4E" w:rsidP="00DC7A4E">
    <w:pPr>
      <w:jc w:val="center"/>
      <w:rPr>
        <w:sz w:val="28"/>
        <w:szCs w:val="28"/>
      </w:rPr>
    </w:pPr>
    <w:r w:rsidRPr="00DC7A4E">
      <w:rPr>
        <w:sz w:val="28"/>
        <w:szCs w:val="28"/>
      </w:rPr>
      <w:t xml:space="preserve">A BYLAW TO </w:t>
    </w:r>
    <w:r w:rsidR="00C41E80">
      <w:rPr>
        <w:sz w:val="28"/>
        <w:szCs w:val="28"/>
      </w:rPr>
      <w:t>AUTHORIZE CERTAIN EXPENDITURES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E80"/>
    <w:multiLevelType w:val="singleLevel"/>
    <w:tmpl w:val="ABDEF5B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</w:abstractNum>
  <w:abstractNum w:abstractNumId="1" w15:restartNumberingAfterBreak="0">
    <w:nsid w:val="1BEA0502"/>
    <w:multiLevelType w:val="hybridMultilevel"/>
    <w:tmpl w:val="B9A6AC3C"/>
    <w:lvl w:ilvl="0" w:tplc="AF90A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C32A8"/>
    <w:multiLevelType w:val="hybridMultilevel"/>
    <w:tmpl w:val="0B843BEA"/>
    <w:lvl w:ilvl="0" w:tplc="6C0EDE8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BD53F1"/>
    <w:multiLevelType w:val="hybridMultilevel"/>
    <w:tmpl w:val="FD040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04533"/>
    <w:multiLevelType w:val="hybridMultilevel"/>
    <w:tmpl w:val="0494E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078B6"/>
    <w:multiLevelType w:val="hybridMultilevel"/>
    <w:tmpl w:val="BC824462"/>
    <w:lvl w:ilvl="0" w:tplc="E99811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894E86"/>
    <w:multiLevelType w:val="hybridMultilevel"/>
    <w:tmpl w:val="B3C89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A087D"/>
    <w:multiLevelType w:val="hybridMultilevel"/>
    <w:tmpl w:val="37A87CEC"/>
    <w:lvl w:ilvl="0" w:tplc="A170B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6D1F1B"/>
    <w:multiLevelType w:val="hybridMultilevel"/>
    <w:tmpl w:val="E976DFB0"/>
    <w:lvl w:ilvl="0" w:tplc="26A6F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FB"/>
    <w:rsid w:val="0006211F"/>
    <w:rsid w:val="00087F0D"/>
    <w:rsid w:val="00127C86"/>
    <w:rsid w:val="001601B9"/>
    <w:rsid w:val="00172B44"/>
    <w:rsid w:val="001A3B65"/>
    <w:rsid w:val="001C2763"/>
    <w:rsid w:val="002166F3"/>
    <w:rsid w:val="00222543"/>
    <w:rsid w:val="00300A7D"/>
    <w:rsid w:val="003040FB"/>
    <w:rsid w:val="00346C4C"/>
    <w:rsid w:val="00376B54"/>
    <w:rsid w:val="003B39B8"/>
    <w:rsid w:val="003D16D0"/>
    <w:rsid w:val="00436217"/>
    <w:rsid w:val="00461C01"/>
    <w:rsid w:val="00462298"/>
    <w:rsid w:val="00492C8F"/>
    <w:rsid w:val="00515B72"/>
    <w:rsid w:val="00534CAF"/>
    <w:rsid w:val="00535389"/>
    <w:rsid w:val="005373DC"/>
    <w:rsid w:val="00582D0F"/>
    <w:rsid w:val="005C1498"/>
    <w:rsid w:val="006017EC"/>
    <w:rsid w:val="00641C0E"/>
    <w:rsid w:val="0067353D"/>
    <w:rsid w:val="006879D6"/>
    <w:rsid w:val="00705780"/>
    <w:rsid w:val="00775FE7"/>
    <w:rsid w:val="0079768E"/>
    <w:rsid w:val="007D7D2F"/>
    <w:rsid w:val="008B04F7"/>
    <w:rsid w:val="008D3D41"/>
    <w:rsid w:val="00913A4F"/>
    <w:rsid w:val="0096631C"/>
    <w:rsid w:val="0096659D"/>
    <w:rsid w:val="00982D4C"/>
    <w:rsid w:val="009D1557"/>
    <w:rsid w:val="009F5F82"/>
    <w:rsid w:val="00A07D15"/>
    <w:rsid w:val="00A81733"/>
    <w:rsid w:val="00A91039"/>
    <w:rsid w:val="00B24D2C"/>
    <w:rsid w:val="00BE347E"/>
    <w:rsid w:val="00C36A7C"/>
    <w:rsid w:val="00C41E80"/>
    <w:rsid w:val="00C65CCA"/>
    <w:rsid w:val="00CF5A59"/>
    <w:rsid w:val="00D279CC"/>
    <w:rsid w:val="00D94B61"/>
    <w:rsid w:val="00DB136B"/>
    <w:rsid w:val="00DC7A4E"/>
    <w:rsid w:val="00E4203A"/>
    <w:rsid w:val="00E76124"/>
    <w:rsid w:val="00ED1F8F"/>
    <w:rsid w:val="00FA7BDE"/>
    <w:rsid w:val="00FD4257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E53438-E9A8-4B7D-A4D2-9BBC7C10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8F"/>
    <w:rPr>
      <w:sz w:val="24"/>
      <w:szCs w:val="24"/>
    </w:rPr>
  </w:style>
  <w:style w:type="paragraph" w:styleId="Heading4">
    <w:name w:val="heading 4"/>
    <w:basedOn w:val="Normal"/>
    <w:next w:val="Normal"/>
    <w:qFormat/>
    <w:rsid w:val="005373DC"/>
    <w:pPr>
      <w:keepNext/>
      <w:jc w:val="right"/>
      <w:outlineLvl w:val="3"/>
    </w:pPr>
    <w:rPr>
      <w:b/>
      <w:smallCaps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6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631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373DC"/>
    <w:pPr>
      <w:jc w:val="center"/>
    </w:pPr>
    <w:rPr>
      <w:color w:val="FF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</vt:lpstr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subject/>
  <dc:creator>ADM</dc:creator>
  <cp:keywords/>
  <dc:description/>
  <cp:lastModifiedBy>U00</cp:lastModifiedBy>
  <cp:revision>7</cp:revision>
  <cp:lastPrinted>2017-06-26T20:46:00Z</cp:lastPrinted>
  <dcterms:created xsi:type="dcterms:W3CDTF">2017-06-21T20:47:00Z</dcterms:created>
  <dcterms:modified xsi:type="dcterms:W3CDTF">2017-10-11T17:19:00Z</dcterms:modified>
</cp:coreProperties>
</file>